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EF" w:rsidRDefault="00ED1FEF" w:rsidP="00ED1F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8DD">
        <w:rPr>
          <w:rFonts w:ascii="Times New Roman" w:hAnsi="Times New Roman" w:cs="Times New Roman"/>
          <w:b/>
          <w:sz w:val="28"/>
          <w:szCs w:val="28"/>
        </w:rPr>
        <w:t>Аннотация урока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928DD">
        <w:rPr>
          <w:rFonts w:ascii="Times New Roman" w:hAnsi="Times New Roman" w:cs="Times New Roman"/>
          <w:sz w:val="28"/>
          <w:szCs w:val="28"/>
        </w:rPr>
        <w:t>-ой.</w:t>
      </w:r>
    </w:p>
    <w:p w:rsidR="00ED1FEF" w:rsidRPr="005928DD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r>
        <w:rPr>
          <w:rFonts w:ascii="Times New Roman" w:hAnsi="Times New Roman" w:cs="Times New Roman"/>
          <w:sz w:val="28"/>
          <w:szCs w:val="28"/>
        </w:rPr>
        <w:t xml:space="preserve">геометрия;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параллельные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прямые.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Pr="005928DD">
        <w:rPr>
          <w:rFonts w:ascii="Times New Roman" w:hAnsi="Times New Roman" w:cs="Times New Roman"/>
          <w:sz w:val="28"/>
          <w:szCs w:val="28"/>
        </w:rPr>
        <w:t>обобщение и систематизация изученного материала по теме «</w:t>
      </w:r>
      <w:proofErr w:type="gramStart"/>
      <w:r w:rsidRPr="005928DD">
        <w:rPr>
          <w:rFonts w:ascii="Times New Roman" w:hAnsi="Times New Roman" w:cs="Times New Roman"/>
          <w:sz w:val="28"/>
          <w:szCs w:val="28"/>
        </w:rPr>
        <w:t>Параллельные</w:t>
      </w:r>
      <w:proofErr w:type="gramEnd"/>
      <w:r w:rsidRPr="005928DD">
        <w:rPr>
          <w:rFonts w:ascii="Times New Roman" w:hAnsi="Times New Roman" w:cs="Times New Roman"/>
          <w:sz w:val="28"/>
          <w:szCs w:val="28"/>
        </w:rPr>
        <w:t xml:space="preserve"> прямые»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FEF" w:rsidRPr="005928DD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обобщение и систематизация знаний.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 w:cs="Times New Roman"/>
          <w:sz w:val="28"/>
          <w:szCs w:val="28"/>
        </w:rPr>
        <w:t>45 минут.</w:t>
      </w:r>
    </w:p>
    <w:p w:rsidR="00ED1FEF" w:rsidRPr="005928DD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повторить, обобщить и систематизировать знания по теме «Параллельные прямые», реализовать знания и умения по данной теме для решения задач, подготовить к контрольной работе.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D1FEF" w:rsidRPr="00565038" w:rsidRDefault="00ED1FEF" w:rsidP="00ED1FE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>организовать деятельность учащихся, направленную на подготовку к контрольной работе по теме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Параллельные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</w:t>
      </w:r>
      <w:r w:rsidRPr="00565038">
        <w:rPr>
          <w:rFonts w:ascii="Times New Roman" w:hAnsi="Times New Roman" w:cs="Times New Roman"/>
          <w:sz w:val="28"/>
          <w:szCs w:val="28"/>
        </w:rPr>
        <w:t>», коррекцию знаний</w:t>
      </w:r>
      <w:r>
        <w:rPr>
          <w:rFonts w:ascii="Times New Roman" w:hAnsi="Times New Roman" w:cs="Times New Roman"/>
          <w:sz w:val="28"/>
          <w:szCs w:val="28"/>
        </w:rPr>
        <w:t xml:space="preserve"> о признаках и свойствах параллельных прямых</w:t>
      </w:r>
      <w:r w:rsidRPr="00565038">
        <w:rPr>
          <w:rFonts w:ascii="Times New Roman" w:hAnsi="Times New Roman" w:cs="Times New Roman"/>
          <w:sz w:val="28"/>
          <w:szCs w:val="28"/>
        </w:rPr>
        <w:t>;</w:t>
      </w:r>
    </w:p>
    <w:p w:rsidR="00ED1FEF" w:rsidRDefault="00ED1FEF" w:rsidP="00ED1FE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 xml:space="preserve">создать условия для </w:t>
      </w:r>
      <w:r>
        <w:rPr>
          <w:rFonts w:ascii="Times New Roman" w:hAnsi="Times New Roman" w:cs="Times New Roman"/>
          <w:sz w:val="28"/>
          <w:szCs w:val="28"/>
        </w:rPr>
        <w:t>закрепления</w:t>
      </w:r>
      <w:r w:rsidRPr="00565038">
        <w:rPr>
          <w:rFonts w:ascii="Times New Roman" w:hAnsi="Times New Roman" w:cs="Times New Roman"/>
          <w:sz w:val="28"/>
          <w:szCs w:val="28"/>
        </w:rPr>
        <w:t xml:space="preserve"> навыков </w:t>
      </w:r>
      <w:r>
        <w:rPr>
          <w:rFonts w:ascii="Times New Roman" w:hAnsi="Times New Roman" w:cs="Times New Roman"/>
          <w:sz w:val="28"/>
          <w:szCs w:val="28"/>
        </w:rPr>
        <w:t>распознавать виды углов, которые образованы при пересечении двух прямых секущей, отличать признаки и свойства параллельных прямых, доказывать параллельность прямых и делать выводы об углах, которые образованы при пересечении двух прямых секущей</w:t>
      </w:r>
      <w:r w:rsidRPr="00565038">
        <w:rPr>
          <w:rFonts w:ascii="Times New Roman" w:hAnsi="Times New Roman" w:cs="Times New Roman"/>
          <w:sz w:val="28"/>
          <w:szCs w:val="28"/>
        </w:rPr>
        <w:t>;</w:t>
      </w:r>
    </w:p>
    <w:p w:rsidR="00ED1FEF" w:rsidRPr="00565038" w:rsidRDefault="00ED1FEF" w:rsidP="00ED1FE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>содействовать развитию логического и критического мышления, способности к эмоциональному восприятию идей математики, рассуждениям, доказательствам, мысленному эксперименту, интереса к творческой деятельности;</w:t>
      </w:r>
    </w:p>
    <w:p w:rsidR="00ED1FEF" w:rsidRPr="00565038" w:rsidRDefault="00ED1FEF" w:rsidP="00ED1FE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038">
        <w:rPr>
          <w:rFonts w:ascii="Times New Roman" w:hAnsi="Times New Roman" w:cs="Times New Roman"/>
          <w:sz w:val="28"/>
          <w:szCs w:val="28"/>
        </w:rPr>
        <w:t>способствовать воспитанию культуры общения.</w:t>
      </w:r>
    </w:p>
    <w:p w:rsidR="00ED1FEF" w:rsidRPr="000E6AE7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Формируемые умения: </w:t>
      </w:r>
      <w:r>
        <w:rPr>
          <w:rFonts w:ascii="Times New Roman" w:hAnsi="Times New Roman" w:cs="Times New Roman"/>
          <w:sz w:val="28"/>
          <w:szCs w:val="28"/>
        </w:rPr>
        <w:t>практическое применение темы; усиление эффективности урока.</w:t>
      </w:r>
    </w:p>
    <w:p w:rsidR="00ED1FEF" w:rsidRPr="000E6AE7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использования ИКТ: </w:t>
      </w:r>
      <w:r>
        <w:rPr>
          <w:rFonts w:ascii="Times New Roman" w:hAnsi="Times New Roman" w:cs="Times New Roman"/>
          <w:sz w:val="28"/>
          <w:szCs w:val="28"/>
        </w:rPr>
        <w:t>создание условий для активной деятельности учащихся; частая смена деятельности на уроке; развитие зрительной памяти.</w:t>
      </w:r>
    </w:p>
    <w:p w:rsidR="00ED1FEF" w:rsidRPr="00D712A1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Этапы урока, на которых использовались ИКТ: </w:t>
      </w:r>
      <w:r>
        <w:rPr>
          <w:rFonts w:ascii="Times New Roman" w:hAnsi="Times New Roman" w:cs="Times New Roman"/>
          <w:sz w:val="28"/>
          <w:szCs w:val="28"/>
        </w:rPr>
        <w:t>физкультминутка, выполнение тестовой работы «Признаки и свойства параллельных прямых» (работа размещена на платформе</w:t>
      </w:r>
      <w:r w:rsidRPr="000C4E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hyperlink r:id="rId6" w:history="1">
        <w:r w:rsidRPr="00D712A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https://forms.gle/MZ81CvwPC8nfmPcJA</w:t>
        </w:r>
      </w:hyperlink>
      <w:r w:rsidRPr="00D712A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)</w:t>
      </w:r>
    </w:p>
    <w:p w:rsidR="00ED1FEF" w:rsidRPr="005C7E3B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и виды организации работы детей: </w:t>
      </w:r>
      <w:r w:rsidRPr="005C7E3B">
        <w:rPr>
          <w:rFonts w:ascii="Times New Roman" w:hAnsi="Times New Roman" w:cs="Times New Roman"/>
          <w:sz w:val="28"/>
          <w:szCs w:val="28"/>
        </w:rPr>
        <w:t>индивидуальная, фронтальная, групповая.</w:t>
      </w:r>
    </w:p>
    <w:p w:rsidR="00ED1FEF" w:rsidRPr="005C7E3B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и методы обучения: </w:t>
      </w:r>
      <w:r>
        <w:rPr>
          <w:rFonts w:ascii="Times New Roman" w:hAnsi="Times New Roman" w:cs="Times New Roman"/>
          <w:sz w:val="28"/>
          <w:szCs w:val="28"/>
        </w:rPr>
        <w:t>словестные, наглядные, практические, контроля.</w:t>
      </w:r>
    </w:p>
    <w:p w:rsidR="00ED1FEF" w:rsidRPr="005C7E3B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Работала: </w:t>
      </w:r>
      <w:r>
        <w:rPr>
          <w:rFonts w:ascii="Times New Roman" w:hAnsi="Times New Roman" w:cs="Times New Roman"/>
          <w:sz w:val="28"/>
          <w:szCs w:val="28"/>
        </w:rPr>
        <w:t>над систематизацией знаний и умений по теме; над применением полученных знаний в практических заданиях; отрабатывала умения при решении практических задач.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Развивала:</w:t>
      </w:r>
      <w:r>
        <w:rPr>
          <w:rFonts w:ascii="Times New Roman" w:hAnsi="Times New Roman" w:cs="Times New Roman"/>
          <w:sz w:val="28"/>
          <w:szCs w:val="28"/>
        </w:rPr>
        <w:t xml:space="preserve"> восприятие, внимание, мышление, воображение, память, речь.</w:t>
      </w:r>
    </w:p>
    <w:p w:rsidR="00ED1FEF" w:rsidRPr="005C7E3B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1D79">
        <w:rPr>
          <w:rFonts w:ascii="Times New Roman" w:hAnsi="Times New Roman" w:cs="Times New Roman"/>
          <w:b/>
          <w:sz w:val="28"/>
          <w:szCs w:val="28"/>
        </w:rPr>
        <w:t>Включала:</w:t>
      </w:r>
      <w:r>
        <w:rPr>
          <w:rFonts w:ascii="Times New Roman" w:hAnsi="Times New Roman" w:cs="Times New Roman"/>
          <w:sz w:val="28"/>
          <w:szCs w:val="28"/>
        </w:rPr>
        <w:t xml:space="preserve"> самоконтроль, самоанализ.</w:t>
      </w:r>
    </w:p>
    <w:p w:rsidR="00ED1FEF" w:rsidRPr="005C7E3B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Решала воспитательные задачи </w:t>
      </w:r>
      <w:r>
        <w:rPr>
          <w:rFonts w:ascii="Times New Roman" w:hAnsi="Times New Roman" w:cs="Times New Roman"/>
          <w:sz w:val="28"/>
          <w:szCs w:val="28"/>
        </w:rPr>
        <w:t>на деятельном и мотивационном уровне.</w:t>
      </w:r>
    </w:p>
    <w:p w:rsidR="00ED1FEF" w:rsidRPr="00B11D79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Использовала </w:t>
      </w:r>
      <w:r>
        <w:rPr>
          <w:rFonts w:ascii="Times New Roman" w:hAnsi="Times New Roman" w:cs="Times New Roman"/>
          <w:sz w:val="28"/>
          <w:szCs w:val="28"/>
        </w:rPr>
        <w:t>наглядный материал, для эмоциональной поддержки, для решения обучающих задач по предложенному плану.</w:t>
      </w:r>
    </w:p>
    <w:p w:rsidR="00ED1FEF" w:rsidRPr="00B11D79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Типы взаимодействия в учебном коллективе: </w:t>
      </w:r>
      <w:r>
        <w:rPr>
          <w:rFonts w:ascii="Times New Roman" w:hAnsi="Times New Roman" w:cs="Times New Roman"/>
          <w:sz w:val="28"/>
          <w:szCs w:val="28"/>
        </w:rPr>
        <w:t>парное, групповое.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урок является заключительным уроком по теме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Параллельные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прямые». Цель урока – организовать работу учащихся по обобщению полученных знаний и проверки усвоения темы. На уроке используются различные формы работы. Чередование видов деятельности, разнообразие заданий и их практическая направленность способствуют активизации деятельности учащихся на протяжении всего урока. </w:t>
      </w:r>
    </w:p>
    <w:p w:rsidR="00ED1FEF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уроке используются мультимедийные средства, что позволяет строить работу с классом более динамично, дает возможность повысить познавательный интерес к предмету. </w:t>
      </w:r>
    </w:p>
    <w:p w:rsidR="00ED1FEF" w:rsidRPr="00397A6C" w:rsidRDefault="00ED1FEF" w:rsidP="00ED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интерактивного теста в конце урока позволяет не только проверить степень усвоения материала каждым учащимся, но и формирует компьютерную грамотность, а незамедлительная оценка работы учащегося, выведенная на экран, способствует личностно-ориентированному обучению.</w:t>
      </w:r>
    </w:p>
    <w:p w:rsidR="000E2C1C" w:rsidRPr="00ED1FEF" w:rsidRDefault="000E2C1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E2C1C" w:rsidRPr="00ED1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E093C"/>
    <w:multiLevelType w:val="hybridMultilevel"/>
    <w:tmpl w:val="CA8875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F"/>
    <w:rsid w:val="000E2C1C"/>
    <w:rsid w:val="00ED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F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1F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F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1F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MZ81CvwPC8nfmPcJ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tsarun</dc:creator>
  <cp:lastModifiedBy>tsarun</cp:lastModifiedBy>
  <cp:revision>1</cp:revision>
  <dcterms:created xsi:type="dcterms:W3CDTF">2022-05-20T07:00:00Z</dcterms:created>
  <dcterms:modified xsi:type="dcterms:W3CDTF">2022-05-20T07:00:00Z</dcterms:modified>
</cp:coreProperties>
</file>